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8A" w:rsidRDefault="00870A8A" w:rsidP="00870A8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22</w:t>
      </w:r>
      <w:r w:rsidRPr="00E319EE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10</w:t>
      </w:r>
      <w:r w:rsidRPr="00E319EE">
        <w:rPr>
          <w:rFonts w:ascii="Times New Roman" w:hAnsi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E319EE">
        <w:rPr>
          <w:rFonts w:ascii="Times New Roman" w:hAnsi="Times New Roman"/>
          <w:b/>
          <w:sz w:val="28"/>
        </w:rPr>
        <w:t xml:space="preserve">       Учебная группа </w:t>
      </w:r>
      <w:r>
        <w:rPr>
          <w:rFonts w:ascii="Times New Roman" w:hAnsi="Times New Roman"/>
          <w:b/>
          <w:sz w:val="28"/>
          <w:lang w:val="uk-UA"/>
        </w:rPr>
        <w:t>4ТЭМ</w:t>
      </w:r>
    </w:p>
    <w:p w:rsidR="00870A8A" w:rsidRDefault="00870A8A" w:rsidP="00870A8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70A8A" w:rsidRPr="0088689D" w:rsidRDefault="00870A8A" w:rsidP="00870A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hAnsi="Times New Roman"/>
          <w:b/>
          <w:sz w:val="28"/>
          <w:szCs w:val="28"/>
        </w:rPr>
        <w:t>Васильевна</w:t>
      </w:r>
    </w:p>
    <w:p w:rsidR="00870A8A" w:rsidRDefault="00870A8A" w:rsidP="0087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работы подразделения организации и управления ею</w:t>
      </w:r>
    </w:p>
    <w:p w:rsidR="00870A8A" w:rsidRPr="0029540C" w:rsidRDefault="00870A8A" w:rsidP="0087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</w:t>
      </w:r>
      <w:r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5664D4" w:rsidRPr="00A21735" w:rsidRDefault="005664D4" w:rsidP="00566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5664D4" w:rsidRPr="00A21735" w:rsidRDefault="00870A8A" w:rsidP="00566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№3</w:t>
      </w:r>
    </w:p>
    <w:p w:rsidR="005664D4" w:rsidRPr="006747C8" w:rsidRDefault="005664D4" w:rsidP="005664D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F52D4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</w:t>
      </w:r>
      <w:proofErr w:type="gramStart"/>
      <w:r w:rsidRPr="007F122C">
        <w:rPr>
          <w:rFonts w:ascii="Times New Roman" w:hAnsi="Times New Roman" w:cs="Times New Roman"/>
          <w:sz w:val="28"/>
          <w:szCs w:val="28"/>
        </w:rPr>
        <w:t xml:space="preserve">навыков  расчета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  <w:proofErr w:type="gramEnd"/>
    </w:p>
    <w:p w:rsidR="005664D4" w:rsidRPr="00676558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1735">
        <w:rPr>
          <w:rFonts w:ascii="Times New Roman" w:hAnsi="Times New Roman" w:cs="Times New Roman"/>
          <w:sz w:val="28"/>
          <w:szCs w:val="28"/>
        </w:rPr>
        <w:t>тетрадь для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работ, инструкционная карточка, калькулятор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21735">
        <w:rPr>
          <w:rFonts w:ascii="Times New Roman" w:hAnsi="Times New Roman" w:cs="Times New Roman"/>
          <w:sz w:val="28"/>
          <w:szCs w:val="28"/>
        </w:rPr>
        <w:t>:</w:t>
      </w:r>
    </w:p>
    <w:p w:rsidR="005664D4" w:rsidRPr="002C17F0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6B">
        <w:rPr>
          <w:rFonts w:ascii="Times New Roman" w:hAnsi="Times New Roman" w:cs="Times New Roman"/>
          <w:sz w:val="28"/>
          <w:szCs w:val="28"/>
        </w:rPr>
        <w:t xml:space="preserve">1. Научиться рассчитывать </w:t>
      </w:r>
      <w:r w:rsidR="00FF52D4">
        <w:rPr>
          <w:rFonts w:ascii="Times New Roman" w:hAnsi="Times New Roman" w:cs="Times New Roman"/>
          <w:sz w:val="28"/>
          <w:szCs w:val="28"/>
        </w:rPr>
        <w:t>показатели эффективности оборотных средств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5664D4" w:rsidRPr="00742EE9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Записать тему, цель </w:t>
      </w:r>
      <w:r w:rsidRPr="00A2173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ого занятия и номер варианта</w:t>
      </w:r>
      <w:r w:rsidRPr="00A21735">
        <w:rPr>
          <w:rFonts w:ascii="Times New Roman" w:hAnsi="Times New Roman" w:cs="Times New Roman"/>
          <w:sz w:val="28"/>
          <w:szCs w:val="28"/>
        </w:rPr>
        <w:t xml:space="preserve">. </w:t>
      </w:r>
      <w:r w:rsidRPr="00742EE9">
        <w:rPr>
          <w:rFonts w:ascii="Times New Roman" w:hAnsi="Times New Roman" w:cs="Times New Roman"/>
          <w:sz w:val="28"/>
          <w:szCs w:val="28"/>
        </w:rPr>
        <w:t>Вариант задания выдается преподавателем</w:t>
      </w:r>
    </w:p>
    <w:p w:rsidR="005664D4" w:rsidRPr="00742EE9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E9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5664D4" w:rsidRPr="0096393F" w:rsidRDefault="005664D4" w:rsidP="007060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393F">
        <w:rPr>
          <w:rFonts w:ascii="Times New Roman" w:hAnsi="Times New Roman" w:cs="Times New Roman"/>
          <w:sz w:val="28"/>
          <w:szCs w:val="28"/>
        </w:rPr>
        <w:t>На о</w:t>
      </w:r>
      <w:r w:rsidR="00706051">
        <w:rPr>
          <w:rFonts w:ascii="Times New Roman" w:hAnsi="Times New Roman" w:cs="Times New Roman"/>
          <w:sz w:val="28"/>
          <w:szCs w:val="28"/>
        </w:rPr>
        <w:t>сновании исходных данных (табл.1</w:t>
      </w:r>
      <w:r w:rsidRPr="0096393F">
        <w:rPr>
          <w:rFonts w:ascii="Times New Roman" w:hAnsi="Times New Roman" w:cs="Times New Roman"/>
          <w:sz w:val="28"/>
          <w:szCs w:val="28"/>
        </w:rPr>
        <w:t>.1) рассчитать:</w:t>
      </w:r>
    </w:p>
    <w:p w:rsidR="00706051" w:rsidRDefault="00706051" w:rsidP="007060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64CB">
        <w:rPr>
          <w:rFonts w:ascii="Times New Roman" w:hAnsi="Times New Roman"/>
          <w:sz w:val="28"/>
          <w:szCs w:val="28"/>
        </w:rPr>
        <w:t xml:space="preserve">Норматив оборотных средств и структуру </w:t>
      </w:r>
      <w:r>
        <w:rPr>
          <w:rFonts w:ascii="Times New Roman" w:hAnsi="Times New Roman"/>
          <w:sz w:val="28"/>
          <w:szCs w:val="28"/>
        </w:rPr>
        <w:t xml:space="preserve">нормируемых оборотных средств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заполнить таблицу 1.2)</w:t>
      </w:r>
    </w:p>
    <w:p w:rsidR="00706051" w:rsidRPr="00941682" w:rsidRDefault="00706051" w:rsidP="007060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2. Показатели эффективного использования оборотных сре</w:t>
      </w:r>
      <w:proofErr w:type="gramStart"/>
      <w:r w:rsidRPr="00941682">
        <w:rPr>
          <w:rFonts w:ascii="Times New Roman" w:hAnsi="Times New Roman"/>
          <w:sz w:val="28"/>
          <w:szCs w:val="28"/>
        </w:rPr>
        <w:t>дств пр</w:t>
      </w:r>
      <w:proofErr w:type="gramEnd"/>
      <w:r w:rsidRPr="00941682">
        <w:rPr>
          <w:rFonts w:ascii="Times New Roman" w:hAnsi="Times New Roman"/>
          <w:sz w:val="28"/>
          <w:szCs w:val="28"/>
        </w:rPr>
        <w:t>едприятия.</w:t>
      </w:r>
    </w:p>
    <w:p w:rsidR="005664D4" w:rsidRDefault="00706051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3. Определить изменение суммы оборотных сре</w:t>
      </w:r>
      <w:proofErr w:type="gramStart"/>
      <w:r w:rsidRPr="00941682">
        <w:rPr>
          <w:rFonts w:ascii="Times New Roman" w:hAnsi="Times New Roman"/>
          <w:sz w:val="28"/>
          <w:szCs w:val="28"/>
        </w:rPr>
        <w:t>дств в р</w:t>
      </w:r>
      <w:proofErr w:type="gramEnd"/>
      <w:r w:rsidRPr="00941682">
        <w:rPr>
          <w:rFonts w:ascii="Times New Roman" w:hAnsi="Times New Roman"/>
          <w:sz w:val="28"/>
          <w:szCs w:val="28"/>
        </w:rPr>
        <w:t>езультате изменения скорости оборота</w:t>
      </w:r>
      <w:r>
        <w:rPr>
          <w:rFonts w:ascii="Times New Roman" w:hAnsi="Times New Roman"/>
          <w:sz w:val="28"/>
          <w:szCs w:val="28"/>
        </w:rPr>
        <w:t>.</w:t>
      </w:r>
    </w:p>
    <w:p w:rsidR="005664D4" w:rsidRDefault="00706051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64D4">
        <w:rPr>
          <w:rFonts w:ascii="Times New Roman" w:hAnsi="Times New Roman" w:cs="Times New Roman"/>
          <w:sz w:val="28"/>
          <w:szCs w:val="28"/>
        </w:rPr>
        <w:t xml:space="preserve"> Написать выводы</w:t>
      </w:r>
    </w:p>
    <w:p w:rsidR="005664D4" w:rsidRDefault="005664D4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2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расчёта показателей</w:t>
      </w:r>
      <w:r w:rsidRPr="001A546B">
        <w:rPr>
          <w:rFonts w:ascii="Times New Roman" w:hAnsi="Times New Roman" w:cs="Times New Roman"/>
          <w:sz w:val="28"/>
          <w:szCs w:val="28"/>
        </w:rPr>
        <w:t xml:space="preserve"> </w:t>
      </w:r>
      <w:r w:rsidR="00FF52D4">
        <w:rPr>
          <w:rFonts w:ascii="Times New Roman" w:hAnsi="Times New Roman" w:cs="Times New Roman"/>
          <w:sz w:val="28"/>
          <w:szCs w:val="28"/>
        </w:rPr>
        <w:t>эффективности оборотных средств</w:t>
      </w:r>
      <w:r w:rsidR="00FF52D4" w:rsidRPr="0096393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proofErr w:type="gramEnd"/>
    </w:p>
    <w:p w:rsidR="00FF52D4" w:rsidRDefault="005664D4" w:rsidP="00FF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1A546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FF52D4">
        <w:rPr>
          <w:rFonts w:ascii="Times New Roman" w:hAnsi="Times New Roman" w:cs="Times New Roman"/>
          <w:sz w:val="28"/>
          <w:szCs w:val="28"/>
        </w:rPr>
        <w:t>эффективности оборотных сре</w:t>
      </w:r>
      <w:proofErr w:type="gramStart"/>
      <w:r w:rsidR="00FF52D4">
        <w:rPr>
          <w:rFonts w:ascii="Times New Roman" w:hAnsi="Times New Roman" w:cs="Times New Roman"/>
          <w:sz w:val="28"/>
          <w:szCs w:val="28"/>
        </w:rPr>
        <w:t>дств</w:t>
      </w:r>
      <w:r w:rsidR="00FF52D4" w:rsidRPr="0096393F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FF52D4" w:rsidRPr="0096393F">
        <w:rPr>
          <w:rFonts w:ascii="Times New Roman" w:hAnsi="Times New Roman" w:cs="Times New Roman"/>
          <w:sz w:val="28"/>
          <w:szCs w:val="28"/>
        </w:rPr>
        <w:t>едприятия</w:t>
      </w:r>
    </w:p>
    <w:p w:rsidR="00870A8A" w:rsidRDefault="00870A8A" w:rsidP="00870A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Выполненное практическое задание и о</w:t>
      </w:r>
      <w:r w:rsidRPr="00287DE6">
        <w:rPr>
          <w:rFonts w:ascii="Times New Roman" w:hAnsi="Times New Roman"/>
          <w:sz w:val="28"/>
          <w:szCs w:val="28"/>
        </w:rPr>
        <w:t>тветы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>контрольные вопросы</w:t>
      </w:r>
      <w:r>
        <w:rPr>
          <w:rFonts w:ascii="Times New Roman" w:hAnsi="Times New Roman"/>
          <w:sz w:val="28"/>
          <w:szCs w:val="28"/>
        </w:rPr>
        <w:t>,</w:t>
      </w:r>
      <w:r w:rsidRPr="00287DE6">
        <w:rPr>
          <w:rFonts w:ascii="Times New Roman" w:hAnsi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hAnsi="Times New Roman"/>
          <w:sz w:val="28"/>
          <w:szCs w:val="28"/>
          <w:lang w:val="en-US"/>
        </w:rPr>
        <w:t>Word</w:t>
      </w:r>
      <w:r w:rsidRPr="00287DE6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/>
          <w:sz w:val="28"/>
        </w:rPr>
        <w:t>и отправьте на электронный адрес</w:t>
      </w:r>
      <w:r w:rsidRPr="00287DE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hAnsi="Times New Roman"/>
          <w:b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 xml:space="preserve">в срок </w:t>
      </w:r>
      <w:r w:rsidR="00142A3C">
        <w:rPr>
          <w:rFonts w:ascii="Times New Roman" w:hAnsi="Times New Roman"/>
          <w:b/>
          <w:sz w:val="28"/>
          <w:szCs w:val="28"/>
        </w:rPr>
        <w:t>до 08.00 25</w:t>
      </w:r>
      <w:r w:rsidRPr="00A16164">
        <w:rPr>
          <w:rFonts w:ascii="Times New Roman" w:hAnsi="Times New Roman"/>
          <w:b/>
          <w:sz w:val="28"/>
          <w:szCs w:val="28"/>
        </w:rPr>
        <w:t>.10.2021.</w:t>
      </w:r>
    </w:p>
    <w:p w:rsidR="00870A8A" w:rsidRDefault="00870A8A" w:rsidP="00870A8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A8A" w:rsidRDefault="00870A8A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A8A" w:rsidRDefault="00870A8A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2D4" w:rsidRDefault="00FF52D4" w:rsidP="0056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4D4" w:rsidRDefault="00870A8A" w:rsidP="005664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№3</w:t>
      </w:r>
    </w:p>
    <w:p w:rsidR="001E6842" w:rsidRDefault="001E6842" w:rsidP="005664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A9" w:rsidRDefault="00647FA9" w:rsidP="006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</w:p>
    <w:p w:rsidR="00647FA9" w:rsidRDefault="00647FA9" w:rsidP="006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</w:t>
      </w:r>
      <w:proofErr w:type="gramStart"/>
      <w:r w:rsidRPr="007F122C">
        <w:rPr>
          <w:rFonts w:ascii="Times New Roman" w:hAnsi="Times New Roman" w:cs="Times New Roman"/>
          <w:sz w:val="28"/>
          <w:szCs w:val="28"/>
        </w:rPr>
        <w:t xml:space="preserve">навыков  расчета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  <w:proofErr w:type="gramEnd"/>
    </w:p>
    <w:p w:rsidR="00647FA9" w:rsidRDefault="00647FA9" w:rsidP="0064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42" w:rsidRPr="00827151" w:rsidRDefault="001E6842" w:rsidP="0064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A9" w:rsidRDefault="00647FA9" w:rsidP="0064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51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практического занятия№2</w:t>
      </w:r>
      <w:r w:rsidRPr="00827151">
        <w:rPr>
          <w:rFonts w:ascii="Times New Roman" w:hAnsi="Times New Roman" w:cs="Times New Roman"/>
          <w:b/>
          <w:sz w:val="28"/>
          <w:szCs w:val="28"/>
        </w:rPr>
        <w:t>:</w:t>
      </w:r>
    </w:p>
    <w:p w:rsidR="00647FA9" w:rsidRPr="00827151" w:rsidRDefault="00647FA9" w:rsidP="0064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15" w:rsidRPr="00941682" w:rsidRDefault="00BC1315" w:rsidP="00BC1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>- И</w:t>
      </w:r>
      <w:r w:rsidRPr="00941682">
        <w:rPr>
          <w:rFonts w:ascii="Times New Roman" w:hAnsi="Times New Roman"/>
          <w:sz w:val="28"/>
          <w:szCs w:val="28"/>
        </w:rPr>
        <w:t xml:space="preserve">сходные данные для расчета показателей эффективности </w:t>
      </w:r>
      <w:r>
        <w:rPr>
          <w:rFonts w:ascii="Times New Roman" w:hAnsi="Times New Roman"/>
          <w:sz w:val="28"/>
          <w:szCs w:val="28"/>
        </w:rPr>
        <w:t xml:space="preserve"> оборотных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89"/>
        <w:gridCol w:w="1064"/>
        <w:gridCol w:w="904"/>
        <w:gridCol w:w="904"/>
        <w:gridCol w:w="904"/>
        <w:gridCol w:w="904"/>
        <w:gridCol w:w="904"/>
        <w:gridCol w:w="904"/>
      </w:tblGrid>
      <w:tr w:rsidR="00BC1315" w:rsidRPr="00BC1315" w:rsidTr="005A2B4A">
        <w:trPr>
          <w:trHeight w:val="2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C13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31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Нормы запаса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</w:tr>
      <w:tr w:rsidR="00BC1315" w:rsidRPr="00BC1315" w:rsidTr="005A2B4A">
        <w:trPr>
          <w:trHeight w:val="6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Топливо </w:t>
            </w:r>
            <w:proofErr w:type="spellStart"/>
            <w:r w:rsidRPr="00BC131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C131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C131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C1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Смазочные материалы </w:t>
            </w:r>
            <w:proofErr w:type="spellStart"/>
            <w:r w:rsidRPr="00BC131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C131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C131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C1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Запасные части</w:t>
            </w:r>
          </w:p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Материалы для ремонта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Автошины в запасе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Топливо для хозяйственных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Производственные бланки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Ускорение оборачиваемости в днях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</w:tbl>
    <w:p w:rsidR="00BC1315" w:rsidRDefault="00BC1315" w:rsidP="00BC13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842" w:rsidRPr="00BC1315" w:rsidRDefault="001E6842" w:rsidP="00BC13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315" w:rsidRDefault="00BC1315" w:rsidP="001E68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41682">
        <w:rPr>
          <w:rFonts w:ascii="Times New Roman" w:hAnsi="Times New Roman"/>
          <w:b/>
          <w:sz w:val="28"/>
          <w:szCs w:val="28"/>
        </w:rPr>
        <w:t>Методические указания к выполнению практического занятия№1: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6842" w:rsidRDefault="001E6842" w:rsidP="001E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315" w:rsidRPr="007F3B58" w:rsidRDefault="00BC1315" w:rsidP="001E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B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B58">
        <w:rPr>
          <w:rFonts w:ascii="Times New Roman" w:hAnsi="Times New Roman"/>
          <w:sz w:val="28"/>
          <w:szCs w:val="28"/>
        </w:rPr>
        <w:t>Внимательно прочитайте задания практического занятия.</w:t>
      </w:r>
    </w:p>
    <w:p w:rsidR="00BC1315" w:rsidRDefault="00BC1315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3B58"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пределите норматив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оборотных средств и их структуру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7162">
        <w:rPr>
          <w:rFonts w:ascii="Times New Roman" w:hAnsi="Times New Roman"/>
          <w:sz w:val="28"/>
          <w:szCs w:val="28"/>
        </w:rPr>
        <w:t>Расчеты</w:t>
      </w:r>
      <w:r>
        <w:rPr>
          <w:rFonts w:ascii="Times New Roman" w:hAnsi="Times New Roman"/>
          <w:sz w:val="28"/>
          <w:szCs w:val="28"/>
          <w:lang w:val="uk-UA"/>
        </w:rPr>
        <w:t xml:space="preserve"> призводите в таблице 1.2. </w:t>
      </w:r>
    </w:p>
    <w:p w:rsidR="00487162" w:rsidRPr="005B64CB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суточную</w:t>
      </w:r>
      <w:r w:rsidRPr="005B64CB">
        <w:rPr>
          <w:rFonts w:ascii="Times New Roman" w:hAnsi="Times New Roman"/>
          <w:sz w:val="28"/>
          <w:szCs w:val="28"/>
        </w:rPr>
        <w:t xml:space="preserve"> потребность оборотных средств: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5B64CB">
        <w:rPr>
          <w:rFonts w:ascii="Times New Roman" w:hAnsi="Times New Roman"/>
          <w:sz w:val="28"/>
          <w:szCs w:val="28"/>
        </w:rPr>
        <w:t>О</w:t>
      </w:r>
      <w:r w:rsidRPr="005B64CB">
        <w:rPr>
          <w:rFonts w:ascii="Times New Roman" w:hAnsi="Times New Roman"/>
          <w:sz w:val="28"/>
          <w:szCs w:val="28"/>
          <w:vertAlign w:val="subscript"/>
        </w:rPr>
        <w:t>б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B64CB">
        <w:rPr>
          <w:rFonts w:ascii="Times New Roman" w:hAnsi="Times New Roman"/>
          <w:sz w:val="28"/>
          <w:szCs w:val="28"/>
          <w:vertAlign w:val="subscript"/>
        </w:rPr>
        <w:t>ф</w:t>
      </w:r>
      <w:r w:rsidRPr="00AB4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4B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-го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5B64CB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(1.1)</w:t>
      </w:r>
    </w:p>
    <w:p w:rsidR="00487162" w:rsidRPr="00AB44B5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  З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ф</w:t>
      </w:r>
      <w:proofErr w:type="gramEnd"/>
      <w:r w:rsidRPr="00AB4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4B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-го</w:t>
      </w:r>
      <w:r>
        <w:rPr>
          <w:rFonts w:ascii="Times New Roman" w:hAnsi="Times New Roman"/>
          <w:sz w:val="28"/>
          <w:szCs w:val="28"/>
        </w:rPr>
        <w:t xml:space="preserve"> – затраты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64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того вида</w:t>
      </w:r>
      <w:r w:rsidRPr="005B64CB">
        <w:rPr>
          <w:rFonts w:ascii="Times New Roman" w:hAnsi="Times New Roman"/>
          <w:sz w:val="28"/>
          <w:szCs w:val="28"/>
        </w:rPr>
        <w:t xml:space="preserve"> оборотных фондов, тыс. руб. 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 норматив оборотных средств: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</w:rPr>
        <w:t>=</w:t>
      </w:r>
      <w:proofErr w:type="spellStart"/>
      <w:r w:rsidRPr="005B64CB">
        <w:rPr>
          <w:rFonts w:ascii="Times New Roman" w:hAnsi="Times New Roman"/>
          <w:sz w:val="28"/>
          <w:szCs w:val="28"/>
        </w:rPr>
        <w:t>О</w:t>
      </w:r>
      <w:r w:rsidRPr="005B64CB">
        <w:rPr>
          <w:rFonts w:ascii="Times New Roman" w:hAnsi="Times New Roman"/>
          <w:sz w:val="28"/>
          <w:szCs w:val="28"/>
          <w:vertAlign w:val="subscript"/>
        </w:rPr>
        <w:t>б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="00AA367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з.дни</w:t>
      </w:r>
      <w:proofErr w:type="spellEnd"/>
      <w:r w:rsidRPr="005B64CB">
        <w:rPr>
          <w:rFonts w:ascii="Times New Roman" w:hAnsi="Times New Roman"/>
          <w:sz w:val="28"/>
          <w:szCs w:val="28"/>
        </w:rPr>
        <w:t xml:space="preserve">. , </w:t>
      </w:r>
      <w:proofErr w:type="spellStart"/>
      <w:r w:rsidRPr="005B64CB">
        <w:rPr>
          <w:rFonts w:ascii="Times New Roman" w:hAnsi="Times New Roman"/>
          <w:sz w:val="28"/>
          <w:szCs w:val="28"/>
        </w:rPr>
        <w:t>тыс</w:t>
      </w:r>
      <w:proofErr w:type="spellEnd"/>
      <w:r w:rsidRPr="005B64CB">
        <w:rPr>
          <w:rFonts w:ascii="Times New Roman" w:hAnsi="Times New Roman"/>
          <w:sz w:val="28"/>
          <w:szCs w:val="28"/>
        </w:rPr>
        <w:t>, руб.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A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(1.2)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AA3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64C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  <w:r w:rsidRPr="005B64C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.д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- норма запаса 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64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того</w:t>
      </w:r>
      <w:r w:rsidRPr="005B64CB">
        <w:rPr>
          <w:rFonts w:ascii="Times New Roman" w:hAnsi="Times New Roman"/>
          <w:sz w:val="28"/>
          <w:szCs w:val="28"/>
        </w:rPr>
        <w:t xml:space="preserve"> вида оборотных средств.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3</w:t>
      </w:r>
      <w:r w:rsidR="00AA3673"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 Структура оборотных средств.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Pr="00AB44B5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367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У</w:t>
      </w:r>
      <w:r w:rsidRPr="00AB44B5">
        <w:rPr>
          <w:rFonts w:ascii="Times New Roman" w:hAnsi="Times New Roman"/>
          <w:sz w:val="28"/>
          <w:szCs w:val="28"/>
          <w:vertAlign w:val="subscript"/>
        </w:rPr>
        <w:t>д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вес.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н.о.с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.т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="00AA367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100: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</w:rPr>
        <w:t>.,%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A36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(1.3)</w:t>
      </w:r>
    </w:p>
    <w:p w:rsidR="006D55EB" w:rsidRDefault="006D55EB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0F5" w:rsidRPr="00AB44B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70F5"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0F5">
        <w:rPr>
          <w:rFonts w:ascii="Times New Roman" w:hAnsi="Times New Roman"/>
          <w:sz w:val="28"/>
          <w:szCs w:val="28"/>
        </w:rPr>
        <w:t>показатели</w:t>
      </w:r>
      <w:r w:rsidRPr="005B64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эффективного </w:t>
      </w:r>
      <w:r w:rsidRPr="005B64CB">
        <w:rPr>
          <w:rFonts w:ascii="Times New Roman" w:hAnsi="Times New Roman"/>
          <w:sz w:val="28"/>
          <w:szCs w:val="28"/>
        </w:rPr>
        <w:t>использования оборотных сре</w:t>
      </w:r>
      <w:proofErr w:type="gramStart"/>
      <w:r w:rsidRPr="005B64CB">
        <w:rPr>
          <w:rFonts w:ascii="Times New Roman" w:hAnsi="Times New Roman"/>
          <w:sz w:val="28"/>
          <w:szCs w:val="28"/>
        </w:rPr>
        <w:t>дств пр</w:t>
      </w:r>
      <w:proofErr w:type="gramEnd"/>
      <w:r w:rsidRPr="005B64CB">
        <w:rPr>
          <w:rFonts w:ascii="Times New Roman" w:hAnsi="Times New Roman"/>
          <w:sz w:val="28"/>
          <w:szCs w:val="28"/>
        </w:rPr>
        <w:t>едприятия.</w:t>
      </w: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Определите к</w:t>
      </w:r>
      <w:r w:rsidRPr="005B64CB">
        <w:rPr>
          <w:rFonts w:ascii="Times New Roman" w:hAnsi="Times New Roman"/>
          <w:sz w:val="28"/>
          <w:szCs w:val="28"/>
        </w:rPr>
        <w:t>оличество оборотов: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>
        <w:rPr>
          <w:rFonts w:ascii="Times New Roman" w:hAnsi="Times New Roman"/>
          <w:sz w:val="28"/>
          <w:szCs w:val="28"/>
        </w:rPr>
        <w:t xml:space="preserve">=Д /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,</w:t>
      </w:r>
      <w:proofErr w:type="spellStart"/>
      <w:r w:rsidRPr="005B64CB">
        <w:rPr>
          <w:rFonts w:ascii="Times New Roman" w:hAnsi="Times New Roman"/>
          <w:sz w:val="28"/>
          <w:szCs w:val="28"/>
        </w:rPr>
        <w:t>тыс</w:t>
      </w:r>
      <w:proofErr w:type="spellEnd"/>
      <w:r w:rsidRPr="005B6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4CB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(2.1)</w:t>
      </w: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B64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Определите д</w:t>
      </w:r>
      <w:r w:rsidRPr="005B64CB">
        <w:rPr>
          <w:rFonts w:ascii="Times New Roman" w:hAnsi="Times New Roman"/>
          <w:sz w:val="28"/>
          <w:szCs w:val="28"/>
        </w:rPr>
        <w:t>лительность одного оборота: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/>
          <w:sz w:val="28"/>
          <w:szCs w:val="28"/>
        </w:rPr>
        <w:t>=360 /</w:t>
      </w:r>
      <w:r w:rsidRPr="005B64CB">
        <w:rPr>
          <w:rFonts w:ascii="Times New Roman" w:hAnsi="Times New Roman"/>
          <w:sz w:val="28"/>
          <w:szCs w:val="28"/>
        </w:rPr>
        <w:t xml:space="preserve"> К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о ,</w:t>
      </w:r>
      <w:proofErr w:type="gramEnd"/>
      <w:r w:rsidRPr="005B64CB">
        <w:rPr>
          <w:rFonts w:ascii="Times New Roman" w:hAnsi="Times New Roman"/>
          <w:sz w:val="28"/>
          <w:szCs w:val="28"/>
        </w:rPr>
        <w:t xml:space="preserve"> дни</w:t>
      </w:r>
      <w:r>
        <w:rPr>
          <w:rFonts w:ascii="Times New Roman" w:hAnsi="Times New Roman"/>
          <w:sz w:val="28"/>
          <w:szCs w:val="28"/>
        </w:rPr>
        <w:t xml:space="preserve">                                          (2.2)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Определите к</w:t>
      </w:r>
      <w:r w:rsidRPr="005B64CB">
        <w:rPr>
          <w:rFonts w:ascii="Times New Roman" w:hAnsi="Times New Roman"/>
          <w:sz w:val="28"/>
          <w:szCs w:val="28"/>
        </w:rPr>
        <w:t>оэффициент загрузки оборотных фондов</w:t>
      </w:r>
      <w:r>
        <w:rPr>
          <w:rFonts w:ascii="Times New Roman" w:hAnsi="Times New Roman"/>
          <w:sz w:val="28"/>
          <w:szCs w:val="28"/>
        </w:rPr>
        <w:t>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/ Д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5B64C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                                          (2.3)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Определите </w:t>
      </w:r>
      <w:r w:rsidRPr="005B64CB">
        <w:rPr>
          <w:rFonts w:ascii="Times New Roman" w:hAnsi="Times New Roman"/>
          <w:sz w:val="28"/>
          <w:szCs w:val="28"/>
        </w:rPr>
        <w:t xml:space="preserve">изменение суммы </w:t>
      </w:r>
      <w:r>
        <w:rPr>
          <w:rFonts w:ascii="Times New Roman" w:hAnsi="Times New Roman"/>
          <w:sz w:val="28"/>
          <w:szCs w:val="28"/>
        </w:rPr>
        <w:t>оборотных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езультате </w:t>
      </w:r>
      <w:r w:rsidRPr="005B64CB">
        <w:rPr>
          <w:rFonts w:ascii="Times New Roman" w:hAnsi="Times New Roman"/>
          <w:sz w:val="28"/>
          <w:szCs w:val="28"/>
        </w:rPr>
        <w:t xml:space="preserve"> ускорения оборачиваемости.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 п</w:t>
      </w:r>
      <w:r w:rsidRPr="005B64CB">
        <w:rPr>
          <w:rFonts w:ascii="Times New Roman" w:hAnsi="Times New Roman"/>
          <w:sz w:val="28"/>
          <w:szCs w:val="28"/>
        </w:rPr>
        <w:t>родолжительность оборота</w:t>
      </w:r>
      <w:r>
        <w:rPr>
          <w:rFonts w:ascii="Times New Roman" w:hAnsi="Times New Roman"/>
          <w:sz w:val="28"/>
          <w:szCs w:val="28"/>
        </w:rPr>
        <w:t xml:space="preserve"> с учетом изменений: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5B64CB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>=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 w:rsidRPr="005B64CB">
        <w:rPr>
          <w:rFonts w:ascii="Times New Roman" w:hAnsi="Times New Roman"/>
          <w:sz w:val="28"/>
          <w:szCs w:val="28"/>
        </w:rPr>
        <w:t xml:space="preserve"> +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 ,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 xml:space="preserve">дни </w:t>
      </w:r>
      <w:r>
        <w:rPr>
          <w:rFonts w:ascii="Times New Roman" w:hAnsi="Times New Roman"/>
          <w:sz w:val="28"/>
          <w:szCs w:val="28"/>
        </w:rPr>
        <w:t xml:space="preserve">                                           ( 3.1)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из</w:t>
      </w:r>
      <w:r w:rsidRPr="005B64CB">
        <w:rPr>
          <w:rFonts w:ascii="Times New Roman" w:hAnsi="Times New Roman"/>
          <w:sz w:val="28"/>
          <w:szCs w:val="28"/>
        </w:rPr>
        <w:t>менение количества оборотов: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=360 /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 xml:space="preserve">обороты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3.2)</w:t>
      </w: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дополнительную потребность</w:t>
      </w:r>
      <w:r w:rsidRPr="005B64CB">
        <w:rPr>
          <w:rFonts w:ascii="Times New Roman" w:hAnsi="Times New Roman"/>
          <w:sz w:val="28"/>
          <w:szCs w:val="28"/>
        </w:rPr>
        <w:t xml:space="preserve"> в оборотных средствах: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=Д /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5B64CB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(3.3)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и</w:t>
      </w:r>
      <w:r w:rsidRPr="005B64CB">
        <w:rPr>
          <w:rFonts w:ascii="Times New Roman" w:hAnsi="Times New Roman"/>
          <w:sz w:val="28"/>
          <w:szCs w:val="28"/>
        </w:rPr>
        <w:t>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потребностей  в оборотных средствах</w:t>
      </w:r>
      <w:r>
        <w:rPr>
          <w:rFonts w:ascii="Times New Roman" w:hAnsi="Times New Roman"/>
          <w:sz w:val="28"/>
          <w:szCs w:val="28"/>
        </w:rPr>
        <w:t>:</w:t>
      </w:r>
      <w:r w:rsidRPr="005B64CB">
        <w:rPr>
          <w:rFonts w:ascii="Times New Roman" w:hAnsi="Times New Roman"/>
          <w:sz w:val="28"/>
          <w:szCs w:val="28"/>
        </w:rPr>
        <w:t xml:space="preserve"> 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5B64CB">
        <w:rPr>
          <w:rFonts w:ascii="Times New Roman" w:hAnsi="Times New Roman"/>
          <w:sz w:val="28"/>
          <w:szCs w:val="28"/>
        </w:rPr>
        <w:t>Р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</w:rPr>
        <w:t xml:space="preserve">=Р </w:t>
      </w:r>
      <w:proofErr w:type="spellStart"/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</w:rPr>
        <w:t>- Р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н.о.с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 xml:space="preserve">, тыс. </w:t>
      </w:r>
      <w:proofErr w:type="spellStart"/>
      <w:r w:rsidRPr="005B64CB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( 3.4)</w:t>
      </w: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Напишите выводы.</w:t>
      </w:r>
    </w:p>
    <w:p w:rsidR="004570F5" w:rsidRPr="00E0304C" w:rsidRDefault="004570F5" w:rsidP="002C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Pr="00E0304C" w:rsidRDefault="00E0304C" w:rsidP="00E0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04C">
        <w:rPr>
          <w:rFonts w:ascii="Times New Roman" w:hAnsi="Times New Roman" w:cs="Times New Roman"/>
          <w:sz w:val="28"/>
          <w:szCs w:val="28"/>
        </w:rPr>
        <w:t>Таблица 1.2 -</w:t>
      </w:r>
      <w:r w:rsidRPr="00E0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4C">
        <w:rPr>
          <w:rFonts w:ascii="Times New Roman" w:hAnsi="Times New Roman" w:cs="Times New Roman"/>
          <w:sz w:val="28"/>
          <w:szCs w:val="28"/>
        </w:rPr>
        <w:t>Норматив оборотных средств и структуру нормируемых оборотных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667"/>
        <w:gridCol w:w="1154"/>
        <w:gridCol w:w="1368"/>
        <w:gridCol w:w="1056"/>
        <w:gridCol w:w="1496"/>
        <w:gridCol w:w="1417"/>
      </w:tblGrid>
      <w:tr w:rsidR="00E0304C" w:rsidRPr="00E0304C" w:rsidTr="005B5BC9">
        <w:trPr>
          <w:trHeight w:val="12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E0304C" w:rsidRPr="00E0304C" w:rsidRDefault="008E508A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</w:t>
            </w:r>
            <w:r w:rsidR="00E0304C" w:rsidRPr="00E03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8E508A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E0304C" w:rsidRPr="00E03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оборот-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Суточная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Б.С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 з, дни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Норматив оборотных средств,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н.о.с</w:t>
            </w:r>
            <w:proofErr w:type="spell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304C" w:rsidRPr="00E0304C" w:rsidTr="005B5BC9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Материалы для ремонта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4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Автошины в запасе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7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опливо</w:t>
            </w:r>
            <w:proofErr w:type="spell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хозяйственных нужд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7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Производственные бланки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:rsidR="00E0304C" w:rsidRPr="00E0304C" w:rsidRDefault="00E0304C" w:rsidP="00E0304C">
      <w:pPr>
        <w:rPr>
          <w:rFonts w:ascii="Times New Roman" w:hAnsi="Times New Roman" w:cs="Times New Roman"/>
          <w:sz w:val="24"/>
          <w:szCs w:val="24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BF" w:rsidRPr="00B2343C" w:rsidRDefault="00375CBF" w:rsidP="00375CBF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E0304C" w:rsidRDefault="00E0304C" w:rsidP="00996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вы понимаете под оборотными средствами?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относится к оборотным фондам предприятия?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относится к незавершенному производству?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вы отнесете к производственным запасам?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 относится к фондам обращения?</w:t>
      </w:r>
    </w:p>
    <w:p w:rsidR="00996632" w:rsidRPr="00532F1C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Что вы понимаете под расходами будущих периодов?</w:t>
      </w:r>
    </w:p>
    <w:p w:rsidR="00996632" w:rsidRPr="00996632" w:rsidRDefault="00996632" w:rsidP="00996632">
      <w:pPr>
        <w:shd w:val="clear" w:color="auto" w:fill="FFFFFF"/>
        <w:spacing w:after="0" w:line="240" w:lineRule="auto"/>
        <w:ind w:left="5" w:right="5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показатели</w:t>
      </w:r>
      <w:r w:rsidRPr="00C1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96632">
        <w:rPr>
          <w:rFonts w:ascii="Times New Roman" w:hAnsi="Times New Roman"/>
          <w:sz w:val="28"/>
          <w:szCs w:val="28"/>
        </w:rPr>
        <w:t>характеризуют эффективность использования оборотных средств?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 определяется коэффициент оборачиваемости?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41499">
        <w:rPr>
          <w:rFonts w:ascii="Times New Roman" w:hAnsi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д</w:t>
      </w:r>
      <w:r w:rsidRPr="00841499">
        <w:rPr>
          <w:rFonts w:ascii="Times New Roman" w:hAnsi="Times New Roman"/>
          <w:sz w:val="28"/>
          <w:szCs w:val="28"/>
        </w:rPr>
        <w:t>лительность одного оборота?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коэффициент загрузки?</w:t>
      </w:r>
    </w:p>
    <w:p w:rsidR="00996632" w:rsidRPr="00841499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Как определяется рентабельность оборотных средств?</w:t>
      </w: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BF" w:rsidRPr="00397E4C" w:rsidRDefault="00375CBF" w:rsidP="00375CB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375CBF" w:rsidRPr="00CD0154" w:rsidRDefault="00375CBF" w:rsidP="00375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528.</w:t>
      </w: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A8A" w:rsidRDefault="00870A8A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</w:tblGrid>
      <w:tr w:rsidR="00870A8A" w:rsidTr="00870A8A">
        <w:tc>
          <w:tcPr>
            <w:tcW w:w="817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Бережанкин</w:t>
            </w:r>
            <w:proofErr w:type="spellEnd"/>
            <w:r w:rsidRPr="00FB1259">
              <w:rPr>
                <w:rFonts w:ascii="Times New Roman" w:hAnsi="Times New Roman"/>
              </w:rPr>
              <w:t xml:space="preserve"> Владислав Евгеньевич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Голик Никита Вячеславович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1259">
              <w:rPr>
                <w:rFonts w:ascii="Times New Roman" w:hAnsi="Times New Roman"/>
                <w:color w:val="000000"/>
              </w:rPr>
              <w:t>Гордюмов</w:t>
            </w:r>
            <w:proofErr w:type="spellEnd"/>
            <w:r w:rsidRPr="00FB1259">
              <w:rPr>
                <w:rFonts w:ascii="Times New Roman" w:hAnsi="Times New Roman"/>
                <w:color w:val="000000"/>
              </w:rPr>
              <w:t xml:space="preserve"> Владислав Егорович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Дубский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Илья Юрьевич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Егорова Софья Вадимовна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870A8A" w:rsidTr="00870A8A">
        <w:tc>
          <w:tcPr>
            <w:tcW w:w="817" w:type="dxa"/>
          </w:tcPr>
          <w:p w:rsidR="00870A8A" w:rsidRDefault="00870A8A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70A8A" w:rsidRPr="00FB1259" w:rsidRDefault="00870A8A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Загурский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 Александр Дмитриевич</w:t>
            </w:r>
          </w:p>
        </w:tc>
        <w:tc>
          <w:tcPr>
            <w:tcW w:w="2268" w:type="dxa"/>
          </w:tcPr>
          <w:p w:rsidR="00870A8A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873C2" w:rsidRPr="002D53CD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2D53CD">
              <w:rPr>
                <w:rFonts w:ascii="Times New Roman" w:hAnsi="Times New Roman"/>
              </w:rPr>
              <w:t>Кобрин</w:t>
            </w:r>
            <w:proofErr w:type="spellEnd"/>
            <w:r w:rsidRPr="002D53CD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Колозинский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Романович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Кононенко Александр Сергеевич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Костюк Илья Андреевич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Лавров Александр Дмитриевич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Марченко Богдан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Данил Владимирович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Мурадов</w:t>
            </w:r>
            <w:proofErr w:type="spellEnd"/>
            <w:r w:rsidRPr="00FB1259">
              <w:rPr>
                <w:rFonts w:ascii="Times New Roman" w:hAnsi="Times New Roman"/>
              </w:rPr>
              <w:t xml:space="preserve"> Артур Альбертович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Парахин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Посудовский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Стрельников Артем Алексеевич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C873C2" w:rsidTr="00870A8A">
        <w:tc>
          <w:tcPr>
            <w:tcW w:w="817" w:type="dxa"/>
          </w:tcPr>
          <w:p w:rsidR="00C873C2" w:rsidRDefault="00C873C2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873C2" w:rsidRPr="00FB1259" w:rsidRDefault="00C873C2" w:rsidP="00870A8A">
            <w:pPr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Стрыгин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2268" w:type="dxa"/>
          </w:tcPr>
          <w:p w:rsidR="00C873C2" w:rsidRDefault="00C873C2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</w:tbl>
    <w:p w:rsidR="00870A8A" w:rsidRPr="00E0304C" w:rsidRDefault="00870A8A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0A8A" w:rsidRPr="00E0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483"/>
    <w:multiLevelType w:val="hybridMultilevel"/>
    <w:tmpl w:val="716E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4"/>
    <w:rsid w:val="00142A3C"/>
    <w:rsid w:val="001E6842"/>
    <w:rsid w:val="002C6D02"/>
    <w:rsid w:val="00375CBF"/>
    <w:rsid w:val="004570F5"/>
    <w:rsid w:val="00487162"/>
    <w:rsid w:val="005664D4"/>
    <w:rsid w:val="005B5BC9"/>
    <w:rsid w:val="00647FA9"/>
    <w:rsid w:val="006D55EB"/>
    <w:rsid w:val="00706051"/>
    <w:rsid w:val="00870A8A"/>
    <w:rsid w:val="008E508A"/>
    <w:rsid w:val="00996632"/>
    <w:rsid w:val="009A3834"/>
    <w:rsid w:val="00A47ACF"/>
    <w:rsid w:val="00AA3673"/>
    <w:rsid w:val="00BC1315"/>
    <w:rsid w:val="00C873C2"/>
    <w:rsid w:val="00E0304C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75C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9966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870A8A"/>
    <w:rPr>
      <w:color w:val="0000FF"/>
      <w:u w:val="single"/>
    </w:rPr>
  </w:style>
  <w:style w:type="table" w:styleId="a5">
    <w:name w:val="Table Grid"/>
    <w:basedOn w:val="a1"/>
    <w:uiPriority w:val="59"/>
    <w:rsid w:val="0087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75C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9966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870A8A"/>
    <w:rPr>
      <w:color w:val="0000FF"/>
      <w:u w:val="single"/>
    </w:rPr>
  </w:style>
  <w:style w:type="table" w:styleId="a5">
    <w:name w:val="Table Grid"/>
    <w:basedOn w:val="a1"/>
    <w:uiPriority w:val="59"/>
    <w:rsid w:val="0087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vcova2001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CF65-ECCE-4B29-B189-655153B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dcterms:created xsi:type="dcterms:W3CDTF">2021-10-11T06:28:00Z</dcterms:created>
  <dcterms:modified xsi:type="dcterms:W3CDTF">2021-10-21T12:22:00Z</dcterms:modified>
</cp:coreProperties>
</file>